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B" w:rsidRDefault="00DC20CB" w:rsidP="00DC20C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Мат</w:t>
      </w:r>
      <w:r w:rsidR="00AD298B">
        <w:rPr>
          <w:b/>
          <w:sz w:val="28"/>
          <w:szCs w:val="28"/>
        </w:rPr>
        <w:t>ериально-технические условия для реализации ООП ДО</w:t>
      </w:r>
    </w:p>
    <w:p w:rsidR="00DC20CB" w:rsidRDefault="00DC20CB" w:rsidP="00DC20CB">
      <w:pPr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наличие и оборудование групповых помещений, помещений для специальных занятий, медицинского и других кабинетов, необходимых для реализации общеобразовательных программ дошкольного образования соответствующей направленности.</w:t>
      </w:r>
    </w:p>
    <w:p w:rsidR="00DC20CB" w:rsidRDefault="00DC20CB" w:rsidP="00DC20CB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Тип здания  </w:t>
      </w:r>
      <w:r>
        <w:rPr>
          <w:sz w:val="28"/>
          <w:szCs w:val="28"/>
          <w:u w:val="single"/>
        </w:rPr>
        <w:t xml:space="preserve">типовой проект </w:t>
      </w:r>
      <w:r>
        <w:rPr>
          <w:sz w:val="28"/>
          <w:szCs w:val="28"/>
        </w:rPr>
        <w:t xml:space="preserve">Год ввода в эксплуатацию </w:t>
      </w:r>
      <w:r>
        <w:rPr>
          <w:sz w:val="28"/>
          <w:szCs w:val="28"/>
          <w:u w:val="single"/>
        </w:rPr>
        <w:t>1989.</w:t>
      </w:r>
    </w:p>
    <w:p w:rsidR="00DC20CB" w:rsidRDefault="00DC20CB" w:rsidP="00DC20CB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Проектная мощность </w:t>
      </w:r>
      <w:r>
        <w:rPr>
          <w:sz w:val="28"/>
          <w:szCs w:val="28"/>
          <w:u w:val="single"/>
        </w:rPr>
        <w:t>270 человек</w:t>
      </w:r>
      <w:r>
        <w:rPr>
          <w:sz w:val="28"/>
          <w:szCs w:val="28"/>
        </w:rPr>
        <w:t xml:space="preserve">. Фактическая наполняемость </w:t>
      </w:r>
      <w:r>
        <w:rPr>
          <w:sz w:val="28"/>
          <w:szCs w:val="28"/>
          <w:u w:val="single"/>
        </w:rPr>
        <w:t>250</w:t>
      </w:r>
    </w:p>
    <w:p w:rsidR="00DC20CB" w:rsidRDefault="00DC20CB" w:rsidP="00DC20CB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групповых помещений  </w:t>
      </w:r>
      <w:r>
        <w:rPr>
          <w:sz w:val="28"/>
          <w:szCs w:val="28"/>
          <w:u w:val="single"/>
        </w:rPr>
        <w:t xml:space="preserve">13 </w:t>
      </w:r>
    </w:p>
    <w:p w:rsidR="00DC20CB" w:rsidRPr="00DC20CB" w:rsidRDefault="00DC20CB" w:rsidP="00DC20CB">
      <w:pPr>
        <w:ind w:left="360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Наличие музыкального зала </w:t>
      </w:r>
    </w:p>
    <w:p w:rsidR="00DC20CB" w:rsidRPr="00DC20CB" w:rsidRDefault="00DC20CB" w:rsidP="00DC20C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Наличие спортивного  зала </w:t>
      </w:r>
    </w:p>
    <w:p w:rsidR="00DC20CB" w:rsidRDefault="00DC20CB" w:rsidP="00DC20CB">
      <w:pPr>
        <w:ind w:left="360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Наличие специальных кабинетов </w:t>
      </w:r>
      <w:r>
        <w:rPr>
          <w:sz w:val="28"/>
          <w:szCs w:val="28"/>
          <w:u w:val="single"/>
        </w:rPr>
        <w:t xml:space="preserve">6 кабинетов: общая </w:t>
      </w:r>
      <w:proofErr w:type="spellStart"/>
      <w:r>
        <w:rPr>
          <w:sz w:val="28"/>
          <w:szCs w:val="28"/>
          <w:u w:val="single"/>
        </w:rPr>
        <w:t>плошадь</w:t>
      </w:r>
      <w:proofErr w:type="spellEnd"/>
      <w:r>
        <w:rPr>
          <w:sz w:val="28"/>
          <w:szCs w:val="28"/>
          <w:u w:val="single"/>
        </w:rPr>
        <w:t xml:space="preserve"> </w:t>
      </w:r>
      <w:smartTag w:uri="urn:schemas-microsoft-com:office:smarttags" w:element="metricconverter">
        <w:smartTagPr>
          <w:attr w:name="ProductID" w:val="265,5 м2"/>
        </w:smartTagPr>
        <w:r>
          <w:rPr>
            <w:sz w:val="28"/>
            <w:szCs w:val="28"/>
            <w:u w:val="single"/>
          </w:rPr>
          <w:t>265,5 м</w:t>
        </w:r>
        <w:proofErr w:type="gramStart"/>
        <w:r>
          <w:rPr>
            <w:sz w:val="28"/>
            <w:szCs w:val="28"/>
            <w:u w:val="single"/>
            <w:vertAlign w:val="superscript"/>
          </w:rPr>
          <w:t>2</w:t>
        </w:r>
      </w:smartTag>
      <w:proofErr w:type="gramEnd"/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Медицинский кабинет; изолятор, процедурный кабинет.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Физиокабинет</w:t>
      </w:r>
      <w:proofErr w:type="spellEnd"/>
      <w:r>
        <w:rPr>
          <w:sz w:val="28"/>
          <w:szCs w:val="28"/>
        </w:rPr>
        <w:t xml:space="preserve">: массажная, </w:t>
      </w:r>
      <w:proofErr w:type="spellStart"/>
      <w:r>
        <w:rPr>
          <w:sz w:val="28"/>
          <w:szCs w:val="28"/>
        </w:rPr>
        <w:t>парафинная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кабинет для проведения электрофореза, электростимуляции, кабинет УВЧ.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Зал ЛФК.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Коми изба. 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Кабинет логопеда.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Физкультурный зал.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Музыкальный зал.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Костюмерная.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Методический кабинет. 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Прачечная, кладовые для мягкого инвентаря. </w:t>
      </w:r>
    </w:p>
    <w:p w:rsidR="00DC20CB" w:rsidRDefault="00DC20CB" w:rsidP="00DC20C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Пищеблок с горячими и холодными цехами, кладовые для продуктов.</w:t>
      </w:r>
    </w:p>
    <w:p w:rsidR="00DC20CB" w:rsidRDefault="00DC20CB" w:rsidP="00DC20CB">
      <w:pPr>
        <w:ind w:left="360"/>
        <w:rPr>
          <w:i/>
        </w:rPr>
      </w:pPr>
      <w:r>
        <w:rPr>
          <w:i/>
        </w:rPr>
        <w:t>Самооценка материально-технической базы обеспечивающей образовательную деятельность по общеобразовательным программам дошкольного образования соответствующей направленности; состояние, оснащение и развитие материально-технической базы ДОУ.</w:t>
      </w:r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непосредственной образовательной деятельности имеются в наличии игровое, музыкальное, спортивное оборудование, отвечающее современным требованиям и возрастным принципам.  Методический кабинет оснащен необходимой учебной, методической литературой, необходимым наглядным и раздаточным материалом, который по возможности пополняется и обновляется.</w:t>
      </w:r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 оборудования и инвентаря  детских площадок проводится своевременно. Оснащение групповых и других помещений находится в исправном состоянии.  Детский сад оснащён пожарной сигнализацией, тревожной кнопкой, видеонаблюдением. План эвакуации при пожаре находится на видном месте. Перезарядка и проверка огнетушителей проводится ежегодно. Запасные выходы обозначены символами. Все сотрудники ДОУ ознакомлены с инструкцией по пожарной безопасности, назначены ответственные за эвакуацию при пожаре. Два раза в год проводится плановая учебная эвакуация.</w:t>
      </w:r>
    </w:p>
    <w:p w:rsidR="00DC20CB" w:rsidRDefault="00DC20CB" w:rsidP="00DC20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Медицинский блок (медицинский кабинет, процедурный) оснащен оборудованием: УФО, ростомер, весы, тубус кварц, имеется изолятор, прививочный кабинет. </w:t>
      </w:r>
      <w:proofErr w:type="spellStart"/>
      <w:r>
        <w:rPr>
          <w:sz w:val="28"/>
          <w:szCs w:val="28"/>
        </w:rPr>
        <w:t>Физиокабинет</w:t>
      </w:r>
      <w:proofErr w:type="spellEnd"/>
      <w:r>
        <w:rPr>
          <w:sz w:val="28"/>
          <w:szCs w:val="28"/>
        </w:rPr>
        <w:t xml:space="preserve"> оснащен </w:t>
      </w:r>
      <w:proofErr w:type="spellStart"/>
      <w:r>
        <w:rPr>
          <w:sz w:val="28"/>
          <w:szCs w:val="28"/>
        </w:rPr>
        <w:t>парафинонагревателем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«Каскад», электрофорезом «Поток», </w:t>
      </w:r>
      <w:proofErr w:type="spellStart"/>
      <w:r>
        <w:rPr>
          <w:sz w:val="28"/>
          <w:szCs w:val="28"/>
        </w:rPr>
        <w:t>электростимулятором</w:t>
      </w:r>
      <w:proofErr w:type="spellEnd"/>
      <w:r>
        <w:rPr>
          <w:sz w:val="28"/>
          <w:szCs w:val="28"/>
        </w:rPr>
        <w:t>, аппаратом «</w:t>
      </w:r>
      <w:proofErr w:type="spellStart"/>
      <w:r>
        <w:rPr>
          <w:sz w:val="28"/>
          <w:szCs w:val="28"/>
        </w:rPr>
        <w:t>Дэнас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Тубускварцем</w:t>
      </w:r>
      <w:proofErr w:type="spellEnd"/>
      <w:r>
        <w:rPr>
          <w:sz w:val="28"/>
          <w:szCs w:val="28"/>
        </w:rPr>
        <w:t>, ингаляторами, и др.</w:t>
      </w:r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Мягкого инвентаря (постельные принадлежности, полотенца, специальная одежда) в группах достаточно. Хочется отметить наличие во всех группах мебели, игрушек, ковров и ковровых дорожек.</w:t>
      </w:r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Жесткий инвентарь в достаточном количестве, размеры детской мебели соответствуют ростовым показателям. В помещении и на территории есть уединенные уголки, где дети могут играть или работать в одиночку или друг с другом. Внутренние помещения и территория организованы таким образом, чтобы дети постоянно находились в поле зрения взрослого. Организация среды соответствует требованиям ФГУЗ и </w:t>
      </w:r>
      <w:proofErr w:type="spellStart"/>
      <w:r>
        <w:rPr>
          <w:sz w:val="28"/>
          <w:szCs w:val="28"/>
        </w:rPr>
        <w:t>Госпожнадзора</w:t>
      </w:r>
      <w:proofErr w:type="spellEnd"/>
      <w:r>
        <w:rPr>
          <w:sz w:val="28"/>
          <w:szCs w:val="28"/>
        </w:rPr>
        <w:t>.</w:t>
      </w:r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художественно – эстетического развития детей:</w:t>
      </w:r>
    </w:p>
    <w:p w:rsidR="00DC20CB" w:rsidRDefault="00DC20CB" w:rsidP="00DC20CB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группах в свободном доступе для детей имеются необходимые материалы для рисования, лепки, художественного труда (бумага разных видов, форматов, цветов, пластилин, кисти, карандаши, цветные восковые мелки, пастель, природный и бросовый материал).</w:t>
      </w:r>
      <w:proofErr w:type="gramEnd"/>
    </w:p>
    <w:p w:rsidR="00DC20CB" w:rsidRDefault="00DC20CB" w:rsidP="00DC20CB">
      <w:pPr>
        <w:pStyle w:val="a3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театрализованной деятельности детей:</w:t>
      </w:r>
    </w:p>
    <w:p w:rsidR="00DC20CB" w:rsidRDefault="00DC20CB" w:rsidP="00DC20CB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Имеются разнообразные виды театров (настольный, кукольный, </w:t>
      </w:r>
      <w:proofErr w:type="spellStart"/>
      <w:r>
        <w:rPr>
          <w:sz w:val="28"/>
          <w:szCs w:val="28"/>
        </w:rPr>
        <w:t>би-ба-бо</w:t>
      </w:r>
      <w:proofErr w:type="spellEnd"/>
      <w:r>
        <w:rPr>
          <w:sz w:val="28"/>
          <w:szCs w:val="28"/>
        </w:rPr>
        <w:t>, пальчиковые и др.)</w:t>
      </w:r>
    </w:p>
    <w:p w:rsidR="00DC20CB" w:rsidRDefault="00DC20CB" w:rsidP="00DC20CB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Имеется разнообразное оборудование для разыгрывания сценок и спектаклей  в группах (наборы кукол, ширмы для кукольного театра, </w:t>
      </w:r>
      <w:proofErr w:type="spellStart"/>
      <w:r>
        <w:rPr>
          <w:sz w:val="28"/>
          <w:szCs w:val="28"/>
        </w:rPr>
        <w:t>фланенелеграф</w:t>
      </w:r>
      <w:proofErr w:type="spellEnd"/>
      <w:r>
        <w:rPr>
          <w:sz w:val="28"/>
          <w:szCs w:val="28"/>
        </w:rPr>
        <w:t>, костюмы, маски, театральные атрибуты и декорации);</w:t>
      </w:r>
    </w:p>
    <w:p w:rsidR="00DC20CB" w:rsidRDefault="00DC20CB" w:rsidP="00DC20CB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Имеется аудио, видео, аппаратура, собрана богатая аудио – видеотека.</w:t>
      </w:r>
    </w:p>
    <w:p w:rsidR="00DC20CB" w:rsidRDefault="00DC20CB" w:rsidP="00DC20CB">
      <w:pPr>
        <w:pStyle w:val="a3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В ДОУ созданы условия для развития детей в музыкальной деятельности: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музыкальный зал;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Детские музыкальные инструменты;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Музыкальные инструменты (рояль, синтезатор, аккордеон) для проведения занятий;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Имеются музыкально – дидактические пособия и игры;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группах расположены музыкальные уголки с необходимым набором музыкальных игрушек и игр;</w:t>
      </w:r>
    </w:p>
    <w:p w:rsidR="00DC20CB" w:rsidRDefault="00DC20CB" w:rsidP="00DC20CB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Создана музыкальная фонотека для сопровождения занятий, праздников, режимных моментов и пр.</w:t>
      </w:r>
    </w:p>
    <w:p w:rsidR="00DC20CB" w:rsidRDefault="00DC20CB" w:rsidP="00DC20CB">
      <w:pPr>
        <w:pStyle w:val="a3"/>
        <w:ind w:firstLine="90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развития конструктивной деятельности детей:</w:t>
      </w:r>
    </w:p>
    <w:p w:rsidR="00DC20CB" w:rsidRDefault="00DC20CB" w:rsidP="00DC20CB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группах имеются мелкий (настольный) и крупный (напольный) строительные материалы;</w:t>
      </w:r>
    </w:p>
    <w:p w:rsidR="00DC20CB" w:rsidRDefault="00DC20CB" w:rsidP="00DC20CB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группах имеются разнообразные конструкторы (деревянные, металлические, пластмассовые);</w:t>
      </w:r>
    </w:p>
    <w:p w:rsidR="00DC20CB" w:rsidRDefault="00DC20CB" w:rsidP="00DC20CB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мозаика, </w:t>
      </w:r>
      <w:proofErr w:type="spellStart"/>
      <w:r>
        <w:rPr>
          <w:sz w:val="28"/>
          <w:szCs w:val="28"/>
        </w:rPr>
        <w:t>танграм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колумбово</w:t>
      </w:r>
      <w:proofErr w:type="spellEnd"/>
      <w:r>
        <w:rPr>
          <w:sz w:val="28"/>
          <w:szCs w:val="28"/>
        </w:rPr>
        <w:t xml:space="preserve"> яйцо, кубики Никитина, разрезные картинки;</w:t>
      </w:r>
    </w:p>
    <w:p w:rsidR="00DC20CB" w:rsidRDefault="00DC20CB" w:rsidP="00DC20CB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бросовый и природный материал для художественного конструирования.</w:t>
      </w:r>
    </w:p>
    <w:p w:rsidR="00DC20CB" w:rsidRDefault="00DC20CB" w:rsidP="00DC20CB">
      <w:pPr>
        <w:pStyle w:val="a3"/>
        <w:ind w:firstLine="10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развития представлений у детей о коми крае:</w:t>
      </w:r>
    </w:p>
    <w:p w:rsidR="00DC20CB" w:rsidRDefault="00DC20CB" w:rsidP="00DC20CB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Имеются образцы предметов коми быта;</w:t>
      </w:r>
    </w:p>
    <w:p w:rsidR="00DC20CB" w:rsidRDefault="00DC20CB" w:rsidP="00DC20CB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Имеются образцы национальных костюмов, куклы в национальных костюмах;</w:t>
      </w:r>
    </w:p>
    <w:p w:rsidR="00DC20CB" w:rsidRDefault="00DC20CB" w:rsidP="00DC20CB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коми литература.</w:t>
      </w:r>
    </w:p>
    <w:p w:rsidR="00DC20CB" w:rsidRDefault="00DC20CB" w:rsidP="00DC20CB">
      <w:pPr>
        <w:pStyle w:val="a3"/>
        <w:ind w:left="106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физического развития детей:</w:t>
      </w:r>
    </w:p>
    <w:p w:rsidR="00DC20CB" w:rsidRDefault="00DC20CB" w:rsidP="00DC20CB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спортивный зал;</w:t>
      </w:r>
    </w:p>
    <w:p w:rsidR="00DC20CB" w:rsidRDefault="00DC20CB" w:rsidP="00DC20CB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группах имеется оборудование для физической активности детей;</w:t>
      </w:r>
    </w:p>
    <w:p w:rsidR="00DC20CB" w:rsidRDefault="00DC20CB" w:rsidP="00DC20CB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спортивный инвентарь для физкультурной активности детей на участке (мячи, обручи, санки, лыжи);</w:t>
      </w:r>
    </w:p>
    <w:p w:rsidR="00DC20CB" w:rsidRDefault="00DC20CB" w:rsidP="00DC20CB">
      <w:pPr>
        <w:pStyle w:val="a3"/>
        <w:spacing w:after="0"/>
        <w:ind w:left="17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зал для занятий лечебной физкультурой, оснащенный тропой здоровья, «сухим» бассейном, батутом, тренажерами, </w:t>
      </w:r>
      <w:proofErr w:type="spellStart"/>
      <w:r>
        <w:rPr>
          <w:sz w:val="28"/>
          <w:szCs w:val="28"/>
        </w:rPr>
        <w:t>массажерами</w:t>
      </w:r>
      <w:proofErr w:type="spellEnd"/>
      <w:r>
        <w:rPr>
          <w:sz w:val="28"/>
          <w:szCs w:val="28"/>
        </w:rPr>
        <w:t>.</w:t>
      </w:r>
    </w:p>
    <w:p w:rsidR="00DC20CB" w:rsidRDefault="00DC20CB" w:rsidP="00DC20CB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В ДОУ созданы условия для формирования у детей элементарных математических представлений:</w:t>
      </w:r>
    </w:p>
    <w:p w:rsidR="00DC20CB" w:rsidRDefault="00DC20CB" w:rsidP="00DC20CB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группах имеется демонстрационный и раздаточный материал для обучения детей счету, развитию представлений о величине предметов их форме и т.д.;</w:t>
      </w:r>
    </w:p>
    <w:p w:rsidR="00DC20CB" w:rsidRDefault="00DC20CB" w:rsidP="00DC20CB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Имеются материал и оборудование для формирования представлений о числе и количестве;</w:t>
      </w:r>
    </w:p>
    <w:p w:rsidR="00DC20CB" w:rsidRDefault="00DC20CB" w:rsidP="00DC20CB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материал для развития пространственных представлений (стенды, доски со схемами), временных представлений (часы, календари).</w:t>
      </w:r>
    </w:p>
    <w:p w:rsidR="00DC20CB" w:rsidRDefault="00DC20CB" w:rsidP="00DC20CB">
      <w:pPr>
        <w:pStyle w:val="a3"/>
        <w:ind w:left="106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развития речи детей:</w:t>
      </w:r>
    </w:p>
    <w:p w:rsidR="00DC20CB" w:rsidRDefault="00DC20CB" w:rsidP="00DC20CB">
      <w:pPr>
        <w:pStyle w:val="a3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библиотека для сотрудников и детей;</w:t>
      </w:r>
    </w:p>
    <w:p w:rsidR="00DC20CB" w:rsidRDefault="00DC20CB" w:rsidP="00DC20CB">
      <w:pPr>
        <w:pStyle w:val="a3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Имеются наборы картин, настольно – печатные игры, схемы, по развитию речи.</w:t>
      </w:r>
    </w:p>
    <w:p w:rsidR="00DC20CB" w:rsidRDefault="00DC20CB" w:rsidP="00DC20CB">
      <w:pPr>
        <w:pStyle w:val="a3"/>
        <w:ind w:firstLine="10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ДОУ созданы условия для игровой деятельности детей:</w:t>
      </w:r>
    </w:p>
    <w:p w:rsidR="00DC20CB" w:rsidRDefault="00DC20CB" w:rsidP="00DC20CB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участках детского сада имеется игровое оборудование;</w:t>
      </w:r>
    </w:p>
    <w:p w:rsidR="00DC20CB" w:rsidRDefault="00DC20CB" w:rsidP="00DC20CB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групповых комнатах выделено пространство для организации игр и имеется игровое оборудование;</w:t>
      </w:r>
    </w:p>
    <w:p w:rsidR="00DC20CB" w:rsidRDefault="00DC20CB" w:rsidP="00DC20CB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ДОУ имеются игрушки и игры для различных видов игр: сюжетно – ролевых, подвижных, дидактических;</w:t>
      </w:r>
    </w:p>
    <w:p w:rsidR="00DC20CB" w:rsidRDefault="00DC20CB" w:rsidP="00DC20CB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Имеется неоформленный материал, который может быть использован в качестве предметов – заменителей.</w:t>
      </w:r>
    </w:p>
    <w:p w:rsidR="00DC20CB" w:rsidRDefault="00DC20CB" w:rsidP="00DC20CB">
      <w:pPr>
        <w:pStyle w:val="a3"/>
        <w:ind w:firstLine="1069"/>
        <w:jc w:val="both"/>
        <w:rPr>
          <w:sz w:val="28"/>
          <w:szCs w:val="28"/>
        </w:rPr>
      </w:pPr>
      <w:r>
        <w:rPr>
          <w:sz w:val="28"/>
          <w:szCs w:val="28"/>
        </w:rPr>
        <w:t>В группах имеется аудио, видео аппаратура, телевизоры, ДВД.</w:t>
      </w:r>
    </w:p>
    <w:p w:rsidR="00DC20CB" w:rsidRDefault="00DC20CB" w:rsidP="00DC20CB">
      <w:pPr>
        <w:pStyle w:val="a3"/>
        <w:tabs>
          <w:tab w:val="num" w:pos="72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Музыкальный зал. </w:t>
      </w:r>
    </w:p>
    <w:p w:rsidR="00DC20CB" w:rsidRDefault="00DC20CB" w:rsidP="00DC20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Утренняя гимнастика, НОД, индивидуальные занятия с детьми,  танцевальная студия, вокальная студия, занятия по игре на музыкальных  инструментах, музыкально-театрализованная деятельность, </w:t>
      </w:r>
      <w:proofErr w:type="spellStart"/>
      <w:r>
        <w:rPr>
          <w:sz w:val="28"/>
          <w:szCs w:val="28"/>
        </w:rPr>
        <w:t>культурно-досуговая</w:t>
      </w:r>
      <w:proofErr w:type="spellEnd"/>
      <w:r>
        <w:rPr>
          <w:sz w:val="28"/>
          <w:szCs w:val="28"/>
        </w:rPr>
        <w:t>.</w:t>
      </w:r>
    </w:p>
    <w:p w:rsidR="00DC20CB" w:rsidRDefault="00DC20CB" w:rsidP="00DC20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C20CB">
        <w:rPr>
          <w:b/>
          <w:sz w:val="28"/>
          <w:szCs w:val="28"/>
        </w:rPr>
        <w:t>Зал ЛФК.</w:t>
      </w:r>
      <w:r>
        <w:rPr>
          <w:sz w:val="28"/>
          <w:szCs w:val="28"/>
        </w:rPr>
        <w:t xml:space="preserve"> Лечебная физкультура, индивидуально – коррекционные занятия с детьми – инвалидами, занятия оздоровительного кружка с детьми раннего возраста «Малышок».</w:t>
      </w:r>
    </w:p>
    <w:p w:rsidR="00DC20CB" w:rsidRDefault="00DC20CB" w:rsidP="00DC20CB">
      <w:pPr>
        <w:pStyle w:val="a3"/>
        <w:tabs>
          <w:tab w:val="num" w:pos="72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Физкультурный зал. 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НОД «Физическая культура», физкультурные досуги, праздники, развлечения, утренняя гимнастика, секции, совместные спортивные мероприятия с родителями.</w:t>
      </w:r>
    </w:p>
    <w:p w:rsidR="00DC20CB" w:rsidRDefault="00DC20CB" w:rsidP="00DC20CB">
      <w:pPr>
        <w:pStyle w:val="a3"/>
        <w:tabs>
          <w:tab w:val="num" w:pos="720"/>
        </w:tabs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Логопункт.</w:t>
      </w:r>
      <w:proofErr w:type="spellEnd"/>
    </w:p>
    <w:p w:rsidR="00DC20CB" w:rsidRDefault="00DC20CB" w:rsidP="00DC20CB">
      <w:pPr>
        <w:pStyle w:val="a3"/>
        <w:tabs>
          <w:tab w:val="num" w:pos="72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Индивидуальные занятия с детьми, консультирование родителей.</w:t>
      </w:r>
    </w:p>
    <w:p w:rsidR="00DC20CB" w:rsidRDefault="00DC20CB" w:rsidP="00DC20CB">
      <w:pPr>
        <w:pStyle w:val="a3"/>
        <w:tabs>
          <w:tab w:val="num" w:pos="72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Медицинский кабинет. 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Лечебно – профилактические мероприятия, консультации  врачей: педиатра, ортопеда, невропатолога, фтизиатра для родителей, педагогов, мониторинг физического развития детей, контроль за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- оздоровительной работой в ДОУ, витаминные напитки.</w:t>
      </w:r>
    </w:p>
    <w:p w:rsidR="00DC20CB" w:rsidRPr="00DC20CB" w:rsidRDefault="00DC20CB" w:rsidP="00DC20CB">
      <w:pPr>
        <w:pStyle w:val="a3"/>
        <w:tabs>
          <w:tab w:val="num" w:pos="720"/>
        </w:tabs>
        <w:jc w:val="both"/>
        <w:rPr>
          <w:b/>
          <w:sz w:val="28"/>
          <w:szCs w:val="28"/>
        </w:rPr>
      </w:pPr>
      <w:r w:rsidRPr="00DC20CB">
        <w:rPr>
          <w:b/>
          <w:sz w:val="28"/>
          <w:szCs w:val="28"/>
        </w:rPr>
        <w:t xml:space="preserve">     </w:t>
      </w:r>
      <w:proofErr w:type="spellStart"/>
      <w:r w:rsidRPr="00DC20CB">
        <w:rPr>
          <w:b/>
          <w:sz w:val="28"/>
          <w:szCs w:val="28"/>
        </w:rPr>
        <w:t>Физиокабинет</w:t>
      </w:r>
      <w:proofErr w:type="spellEnd"/>
      <w:r w:rsidRPr="00DC20CB">
        <w:rPr>
          <w:b/>
          <w:sz w:val="28"/>
          <w:szCs w:val="28"/>
        </w:rPr>
        <w:t>.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Лечебно – оздоровительные процедуры (парафиновые аппликации, массаж, электрофорез, электростимуляция, УФО, УВЧ, </w:t>
      </w:r>
      <w:proofErr w:type="spellStart"/>
      <w:r>
        <w:rPr>
          <w:sz w:val="28"/>
          <w:szCs w:val="28"/>
        </w:rPr>
        <w:t>Дэнас</w:t>
      </w:r>
      <w:proofErr w:type="spellEnd"/>
      <w:r>
        <w:rPr>
          <w:sz w:val="28"/>
          <w:szCs w:val="28"/>
        </w:rPr>
        <w:t xml:space="preserve"> – терапия).</w:t>
      </w:r>
      <w:proofErr w:type="gramEnd"/>
    </w:p>
    <w:p w:rsidR="00DC20CB" w:rsidRPr="00DC20CB" w:rsidRDefault="00DC20CB" w:rsidP="00DC20CB">
      <w:pPr>
        <w:pStyle w:val="a3"/>
        <w:tabs>
          <w:tab w:val="num" w:pos="720"/>
        </w:tabs>
        <w:jc w:val="both"/>
        <w:rPr>
          <w:b/>
          <w:sz w:val="28"/>
          <w:szCs w:val="28"/>
        </w:rPr>
      </w:pPr>
      <w:r w:rsidRPr="00DC20CB">
        <w:rPr>
          <w:b/>
          <w:sz w:val="28"/>
          <w:szCs w:val="28"/>
        </w:rPr>
        <w:t xml:space="preserve">     Коми изба.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Обучение детей коми языку, занятия фольклорного кружка «</w:t>
      </w:r>
      <w:proofErr w:type="spellStart"/>
      <w:r>
        <w:rPr>
          <w:sz w:val="28"/>
          <w:szCs w:val="28"/>
        </w:rPr>
        <w:t>Зарни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Тусь</w:t>
      </w:r>
      <w:proofErr w:type="spellEnd"/>
      <w:r>
        <w:rPr>
          <w:sz w:val="28"/>
          <w:szCs w:val="28"/>
        </w:rPr>
        <w:t>», проведение занятий по ознакомлению детей с культурой и бытом народа коми.</w:t>
      </w:r>
    </w:p>
    <w:p w:rsidR="00DC20CB" w:rsidRDefault="00DC20CB" w:rsidP="00DC20CB">
      <w:pPr>
        <w:pStyle w:val="a3"/>
        <w:tabs>
          <w:tab w:val="num" w:pos="72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Групповые комнаты.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Зоны по направлениям деятельности: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оздоровительная;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познавательно – речевая;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художественно – творческая;</w:t>
      </w:r>
    </w:p>
    <w:p w:rsidR="00DC20CB" w:rsidRDefault="00DC20CB" w:rsidP="00DC20CB">
      <w:pPr>
        <w:pStyle w:val="a3"/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-социально – личностная.</w:t>
      </w:r>
    </w:p>
    <w:p w:rsidR="00DC20CB" w:rsidRDefault="00DC20CB" w:rsidP="00DC20C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Таким образом, учреждение постоянно работает над укреплением материально-технической базы, создаются условия для разнообразной деятельности детей. Недостаток бюджетного финансирования на развитие  материально – технического обеспечения учреждения компенсируется за счет спонсорских, благотворительных средств родителей, которые позволяют приобретать  новые технические средства обучения, мягкий инвентарь, детскую мебель, игровой развивающий материал, оборудование для удовлетворения двигательной активности детей. </w:t>
      </w:r>
    </w:p>
    <w:p w:rsidR="00DC20CB" w:rsidRDefault="00DC20CB" w:rsidP="00DC20CB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FE09FA" w:rsidRDefault="00FE09FA"/>
    <w:sectPr w:rsidR="00FE09FA" w:rsidSect="00FE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FBB"/>
    <w:multiLevelType w:val="hybridMultilevel"/>
    <w:tmpl w:val="0FD00B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EEF1590"/>
    <w:multiLevelType w:val="hybridMultilevel"/>
    <w:tmpl w:val="F3C8E7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5F85F58"/>
    <w:multiLevelType w:val="hybridMultilevel"/>
    <w:tmpl w:val="D578FC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A0E1502"/>
    <w:multiLevelType w:val="hybridMultilevel"/>
    <w:tmpl w:val="26FAA82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3C844FB"/>
    <w:multiLevelType w:val="hybridMultilevel"/>
    <w:tmpl w:val="2764A976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5">
    <w:nsid w:val="5E3442DD"/>
    <w:multiLevelType w:val="hybridMultilevel"/>
    <w:tmpl w:val="B2DA00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221563F"/>
    <w:multiLevelType w:val="hybridMultilevel"/>
    <w:tmpl w:val="F67C885C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7">
    <w:nsid w:val="65BF147F"/>
    <w:multiLevelType w:val="hybridMultilevel"/>
    <w:tmpl w:val="18329D6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8">
    <w:nsid w:val="70DA2C1C"/>
    <w:multiLevelType w:val="hybridMultilevel"/>
    <w:tmpl w:val="EC96E640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>
    <w:nsid w:val="7F9B2C17"/>
    <w:multiLevelType w:val="hybridMultilevel"/>
    <w:tmpl w:val="77F096E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0CB"/>
    <w:rsid w:val="00275284"/>
    <w:rsid w:val="0053295D"/>
    <w:rsid w:val="00AD298B"/>
    <w:rsid w:val="00DC20CB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0CB"/>
    <w:pPr>
      <w:spacing w:after="120"/>
    </w:pPr>
  </w:style>
  <w:style w:type="character" w:customStyle="1" w:styleId="a4">
    <w:name w:val="Основной текст Знак"/>
    <w:basedOn w:val="a0"/>
    <w:link w:val="a3"/>
    <w:rsid w:val="00DC2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2013-02-10T07:05:00Z</dcterms:created>
  <dcterms:modified xsi:type="dcterms:W3CDTF">2013-02-10T07:19:00Z</dcterms:modified>
</cp:coreProperties>
</file>